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81" w:rsidRPr="00FD1DEF" w:rsidRDefault="00404E81" w:rsidP="00404E81">
      <w:pPr>
        <w:spacing w:line="276" w:lineRule="auto"/>
        <w:jc w:val="right"/>
        <w:outlineLvl w:val="0"/>
        <w:rPr>
          <w:b/>
          <w:i/>
          <w:sz w:val="24"/>
          <w:szCs w:val="24"/>
          <w:lang w:val="uk-UA"/>
        </w:rPr>
      </w:pPr>
      <w:r w:rsidRPr="00FD1DEF">
        <w:rPr>
          <w:b/>
          <w:i/>
          <w:sz w:val="24"/>
          <w:szCs w:val="24"/>
          <w:lang w:val="uk-UA"/>
        </w:rPr>
        <w:t>Додаток  А</w:t>
      </w:r>
    </w:p>
    <w:p w:rsidR="00404E81" w:rsidRPr="00FD1DEF" w:rsidRDefault="00404E81" w:rsidP="00404E81">
      <w:pPr>
        <w:spacing w:line="276" w:lineRule="auto"/>
        <w:jc w:val="right"/>
        <w:outlineLvl w:val="0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Вимоги до обсягів тестових завдань</w:t>
      </w:r>
    </w:p>
    <w:p w:rsidR="00404E81" w:rsidRPr="00FD1DEF" w:rsidRDefault="00404E81" w:rsidP="00404E81">
      <w:pPr>
        <w:spacing w:line="276" w:lineRule="auto"/>
        <w:jc w:val="right"/>
        <w:outlineLvl w:val="0"/>
        <w:rPr>
          <w:i/>
          <w:sz w:val="24"/>
          <w:szCs w:val="24"/>
          <w:lang w:val="uk-UA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4"/>
        <w:gridCol w:w="2977"/>
        <w:gridCol w:w="2888"/>
      </w:tblGrid>
      <w:tr w:rsidR="00404E81" w:rsidRPr="00FD1DEF" w:rsidTr="00D73F54">
        <w:trPr>
          <w:tblCellSpacing w:w="15" w:type="dxa"/>
          <w:jc w:val="center"/>
        </w:trPr>
        <w:tc>
          <w:tcPr>
            <w:tcW w:w="2049" w:type="dxa"/>
            <w:vMerge w:val="restart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 xml:space="preserve">Трудомісткість </w:t>
            </w:r>
            <w:r>
              <w:rPr>
                <w:b/>
                <w:bCs/>
                <w:sz w:val="24"/>
                <w:szCs w:val="24"/>
                <w:lang w:val="uk-UA"/>
              </w:rPr>
              <w:t>освітнього компонента</w:t>
            </w:r>
            <w:r w:rsidRPr="00FD1DEF">
              <w:rPr>
                <w:b/>
                <w:bCs/>
                <w:sz w:val="24"/>
                <w:szCs w:val="24"/>
                <w:lang w:val="uk-UA"/>
              </w:rPr>
              <w:t xml:space="preserve"> (кредити)</w:t>
            </w:r>
          </w:p>
        </w:tc>
        <w:tc>
          <w:tcPr>
            <w:tcW w:w="5820" w:type="dxa"/>
            <w:gridSpan w:val="2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>Мінімальна кількість</w:t>
            </w:r>
          </w:p>
        </w:tc>
      </w:tr>
      <w:tr w:rsidR="00404E81" w:rsidRPr="00FD1DEF" w:rsidTr="00D73F54">
        <w:trPr>
          <w:tblCellSpacing w:w="15" w:type="dxa"/>
          <w:jc w:val="center"/>
        </w:trPr>
        <w:tc>
          <w:tcPr>
            <w:tcW w:w="2049" w:type="dxa"/>
            <w:vMerge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>Тестових завдань на сеанс тестування</w:t>
            </w:r>
          </w:p>
        </w:tc>
        <w:tc>
          <w:tcPr>
            <w:tcW w:w="2843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 xml:space="preserve">Тестових завдань у базі для підсумкового контролю </w:t>
            </w:r>
            <w:r>
              <w:rPr>
                <w:b/>
                <w:bCs/>
                <w:sz w:val="24"/>
                <w:szCs w:val="24"/>
                <w:lang w:val="uk-UA"/>
              </w:rPr>
              <w:t>з освітнього компонента</w:t>
            </w:r>
          </w:p>
        </w:tc>
      </w:tr>
      <w:tr w:rsidR="00404E81" w:rsidRPr="00FD1DEF" w:rsidTr="00D73F54">
        <w:trPr>
          <w:tblCellSpacing w:w="15" w:type="dxa"/>
          <w:jc w:val="center"/>
        </w:trPr>
        <w:tc>
          <w:tcPr>
            <w:tcW w:w="2049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від 3 до 5</w:t>
            </w:r>
          </w:p>
        </w:tc>
        <w:tc>
          <w:tcPr>
            <w:tcW w:w="2947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43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 xml:space="preserve">150 – 200 </w:t>
            </w:r>
          </w:p>
        </w:tc>
      </w:tr>
      <w:tr w:rsidR="00404E81" w:rsidRPr="00FD1DEF" w:rsidTr="00D73F54">
        <w:trPr>
          <w:tblCellSpacing w:w="15" w:type="dxa"/>
          <w:jc w:val="center"/>
        </w:trPr>
        <w:tc>
          <w:tcPr>
            <w:tcW w:w="2049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від 6 до 8</w:t>
            </w:r>
          </w:p>
        </w:tc>
        <w:tc>
          <w:tcPr>
            <w:tcW w:w="2947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43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 xml:space="preserve">200 – 300 </w:t>
            </w:r>
          </w:p>
        </w:tc>
      </w:tr>
      <w:tr w:rsidR="00404E81" w:rsidRPr="00FD1DEF" w:rsidTr="00D73F54">
        <w:trPr>
          <w:tblCellSpacing w:w="15" w:type="dxa"/>
          <w:jc w:val="center"/>
        </w:trPr>
        <w:tc>
          <w:tcPr>
            <w:tcW w:w="2049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більше 8</w:t>
            </w:r>
          </w:p>
        </w:tc>
        <w:tc>
          <w:tcPr>
            <w:tcW w:w="2947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843" w:type="dxa"/>
            <w:vAlign w:val="center"/>
          </w:tcPr>
          <w:p w:rsidR="00404E81" w:rsidRPr="00FD1DEF" w:rsidRDefault="00404E81" w:rsidP="00D73F5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 xml:space="preserve">300 – … </w:t>
            </w:r>
          </w:p>
        </w:tc>
      </w:tr>
    </w:tbl>
    <w:p w:rsidR="00404E81" w:rsidRPr="00FD1DEF" w:rsidRDefault="00404E81" w:rsidP="00404E81">
      <w:pPr>
        <w:pStyle w:val="a3"/>
        <w:spacing w:before="0" w:beforeAutospacing="0" w:after="0" w:afterAutospacing="0" w:line="276" w:lineRule="auto"/>
        <w:ind w:firstLine="567"/>
        <w:jc w:val="both"/>
        <w:rPr>
          <w:lang w:val="uk-UA"/>
        </w:rPr>
      </w:pPr>
    </w:p>
    <w:p w:rsidR="00404E81" w:rsidRPr="00FD1DEF" w:rsidRDefault="00404E81" w:rsidP="00404E81">
      <w:pPr>
        <w:pStyle w:val="a3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FD1DEF">
        <w:rPr>
          <w:lang w:val="uk-UA"/>
        </w:rPr>
        <w:t xml:space="preserve">Для </w:t>
      </w:r>
      <w:r>
        <w:rPr>
          <w:lang w:val="uk-UA"/>
        </w:rPr>
        <w:t>освітніх компонентів</w:t>
      </w:r>
      <w:r w:rsidRPr="00FD1DEF">
        <w:rPr>
          <w:lang w:val="uk-UA"/>
        </w:rPr>
        <w:t xml:space="preserve">, які викладаються великим студентським потокам, загальна кількість тестових завдань у базі повинна бути збільшена на коефіцієнт </w:t>
      </w:r>
      <w:r w:rsidRPr="00FD1DEF">
        <w:rPr>
          <w:i/>
          <w:lang w:val="uk-UA"/>
        </w:rPr>
        <w:t>k</w:t>
      </w:r>
      <w:r w:rsidRPr="00FD1DEF">
        <w:rPr>
          <w:lang w:val="uk-UA"/>
        </w:rPr>
        <w:t xml:space="preserve">. Рекомендується величину коефіцієнту </w:t>
      </w:r>
      <w:r w:rsidRPr="00FD1DEF">
        <w:rPr>
          <w:i/>
          <w:lang w:val="uk-UA"/>
        </w:rPr>
        <w:t>k</w:t>
      </w:r>
      <w:r w:rsidRPr="00FD1DEF">
        <w:rPr>
          <w:lang w:val="uk-UA"/>
        </w:rPr>
        <w:t xml:space="preserve"> визначати таким чином: </w:t>
      </w:r>
    </w:p>
    <w:p w:rsidR="00404E81" w:rsidRPr="00FD1DEF" w:rsidRDefault="00404E81" w:rsidP="00404E8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k</w:t>
      </w:r>
      <w:r w:rsidRPr="00FD1DEF">
        <w:rPr>
          <w:sz w:val="24"/>
          <w:szCs w:val="24"/>
          <w:lang w:val="uk-UA"/>
        </w:rPr>
        <w:t xml:space="preserve"> = 1 для потоків до 30 </w:t>
      </w:r>
      <w:r>
        <w:rPr>
          <w:sz w:val="24"/>
          <w:szCs w:val="24"/>
          <w:lang w:val="uk-UA"/>
        </w:rPr>
        <w:t>здобувачів освіти</w:t>
      </w:r>
      <w:r w:rsidRPr="00FD1DEF">
        <w:rPr>
          <w:sz w:val="24"/>
          <w:szCs w:val="24"/>
          <w:lang w:val="uk-UA"/>
        </w:rPr>
        <w:t>;</w:t>
      </w:r>
    </w:p>
    <w:p w:rsidR="00404E81" w:rsidRPr="00FD1DEF" w:rsidRDefault="00404E81" w:rsidP="00404E8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k</w:t>
      </w:r>
      <w:r w:rsidRPr="00FD1DEF">
        <w:rPr>
          <w:sz w:val="24"/>
          <w:szCs w:val="24"/>
          <w:lang w:val="uk-UA"/>
        </w:rPr>
        <w:t xml:space="preserve"> = 1,25 для потоків від 30 до 100 </w:t>
      </w:r>
      <w:r>
        <w:rPr>
          <w:sz w:val="24"/>
          <w:szCs w:val="24"/>
          <w:lang w:val="uk-UA"/>
        </w:rPr>
        <w:t>здобувачів освіти</w:t>
      </w:r>
      <w:r w:rsidRPr="00FD1DEF">
        <w:rPr>
          <w:sz w:val="24"/>
          <w:szCs w:val="24"/>
          <w:lang w:val="uk-UA"/>
        </w:rPr>
        <w:t>;</w:t>
      </w:r>
    </w:p>
    <w:p w:rsidR="0088422F" w:rsidRPr="00404E81" w:rsidRDefault="00404E81" w:rsidP="00404E8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k</w:t>
      </w:r>
      <w:r w:rsidRPr="00FD1DEF">
        <w:rPr>
          <w:sz w:val="24"/>
          <w:szCs w:val="24"/>
          <w:lang w:val="uk-UA"/>
        </w:rPr>
        <w:t xml:space="preserve"> = 1,5 для потоків більше 100 </w:t>
      </w:r>
      <w:r>
        <w:rPr>
          <w:sz w:val="24"/>
          <w:szCs w:val="24"/>
          <w:lang w:val="uk-UA"/>
        </w:rPr>
        <w:t>здобувачів освіти</w:t>
      </w:r>
      <w:r w:rsidRPr="00FD1DEF">
        <w:rPr>
          <w:sz w:val="24"/>
          <w:szCs w:val="24"/>
          <w:lang w:val="uk-UA"/>
        </w:rPr>
        <w:t>.</w:t>
      </w:r>
      <w:bookmarkStart w:id="0" w:name="_GoBack"/>
      <w:bookmarkEnd w:id="0"/>
    </w:p>
    <w:sectPr w:rsidR="0088422F" w:rsidRPr="0040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587"/>
    <w:multiLevelType w:val="multilevel"/>
    <w:tmpl w:val="163A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0"/>
    <w:rsid w:val="000D7830"/>
    <w:rsid w:val="00404E81"/>
    <w:rsid w:val="008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E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E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2022-11-03T13:43:00Z</dcterms:created>
  <dcterms:modified xsi:type="dcterms:W3CDTF">2022-11-03T13:43:00Z</dcterms:modified>
</cp:coreProperties>
</file>