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51" w:rsidRDefault="00060646">
      <w:pPr>
        <w:pStyle w:val="a3"/>
        <w:ind w:left="4667"/>
        <w:rPr>
          <w:sz w:val="20"/>
        </w:rPr>
      </w:pPr>
      <w:r>
        <w:rPr>
          <w:noProof/>
          <w:sz w:val="20"/>
          <w:lang w:val="ru-RU" w:eastAsia="ru-RU"/>
        </w:rPr>
        <w:drawing>
          <wp:inline distT="0" distB="0" distL="0" distR="0">
            <wp:extent cx="488923" cy="6202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88923" cy="620268"/>
                    </a:xfrm>
                    <a:prstGeom prst="rect">
                      <a:avLst/>
                    </a:prstGeom>
                  </pic:spPr>
                </pic:pic>
              </a:graphicData>
            </a:graphic>
          </wp:inline>
        </w:drawing>
      </w:r>
    </w:p>
    <w:p w:rsidR="009B5051" w:rsidRDefault="00060646">
      <w:pPr>
        <w:spacing w:line="276" w:lineRule="auto"/>
        <w:ind w:left="836" w:right="777" w:firstLine="1536"/>
        <w:rPr>
          <w:b/>
        </w:rPr>
      </w:pPr>
      <w:r>
        <w:rPr>
          <w:b/>
        </w:rPr>
        <w:t>МІНІСТЕРСТВО ОСВІТИ І НАУКИ УКРАЇНИ ВОЛИНСЬКИЙ</w:t>
      </w:r>
      <w:r>
        <w:rPr>
          <w:b/>
          <w:spacing w:val="-8"/>
        </w:rPr>
        <w:t xml:space="preserve"> </w:t>
      </w:r>
      <w:r>
        <w:rPr>
          <w:b/>
        </w:rPr>
        <w:t>НАЦІОНАЛЬНИЙ</w:t>
      </w:r>
      <w:r>
        <w:rPr>
          <w:b/>
          <w:spacing w:val="-5"/>
        </w:rPr>
        <w:t xml:space="preserve"> </w:t>
      </w:r>
      <w:r>
        <w:rPr>
          <w:b/>
        </w:rPr>
        <w:t>УНІВЕРСИТЕТ</w:t>
      </w:r>
      <w:r>
        <w:rPr>
          <w:b/>
          <w:spacing w:val="-7"/>
        </w:rPr>
        <w:t xml:space="preserve"> </w:t>
      </w:r>
      <w:r>
        <w:rPr>
          <w:b/>
        </w:rPr>
        <w:t>ІМЕНІ</w:t>
      </w:r>
      <w:r>
        <w:rPr>
          <w:b/>
          <w:spacing w:val="-8"/>
        </w:rPr>
        <w:t xml:space="preserve"> </w:t>
      </w:r>
      <w:r>
        <w:rPr>
          <w:b/>
        </w:rPr>
        <w:t>ЛЕСІ</w:t>
      </w:r>
      <w:r>
        <w:rPr>
          <w:b/>
          <w:spacing w:val="-8"/>
        </w:rPr>
        <w:t xml:space="preserve"> </w:t>
      </w:r>
      <w:r>
        <w:rPr>
          <w:b/>
        </w:rPr>
        <w:t>УКРАЇНКИ</w:t>
      </w:r>
    </w:p>
    <w:p w:rsidR="009B5051" w:rsidRDefault="00060646">
      <w:pPr>
        <w:pStyle w:val="a4"/>
        <w:spacing w:line="362" w:lineRule="auto"/>
      </w:pPr>
      <w:r>
        <w:t>Витяг з протоколу Засідання</w:t>
      </w:r>
      <w:r>
        <w:rPr>
          <w:spacing w:val="-17"/>
        </w:rPr>
        <w:t xml:space="preserve"> </w:t>
      </w:r>
      <w:r>
        <w:t>науково-методичної</w:t>
      </w:r>
      <w:r>
        <w:rPr>
          <w:spacing w:val="-15"/>
        </w:rPr>
        <w:t xml:space="preserve"> </w:t>
      </w:r>
      <w:r>
        <w:t>ради</w:t>
      </w:r>
    </w:p>
    <w:p w:rsidR="009B5051" w:rsidRPr="009F68C2" w:rsidRDefault="009F68C2">
      <w:pPr>
        <w:tabs>
          <w:tab w:val="left" w:pos="4641"/>
          <w:tab w:val="left" w:pos="8911"/>
        </w:tabs>
        <w:spacing w:line="267" w:lineRule="exact"/>
        <w:ind w:left="102"/>
        <w:rPr>
          <w:sz w:val="24"/>
          <w:lang w:val="ru-RU"/>
        </w:rPr>
      </w:pPr>
      <w:r>
        <w:rPr>
          <w:sz w:val="24"/>
        </w:rPr>
        <w:t>«</w:t>
      </w:r>
      <w:r w:rsidR="00B46B6E">
        <w:rPr>
          <w:sz w:val="24"/>
          <w:lang w:val="ru-RU"/>
        </w:rPr>
        <w:t>16</w:t>
      </w:r>
      <w:r w:rsidR="00060646">
        <w:rPr>
          <w:sz w:val="24"/>
        </w:rPr>
        <w:t>»</w:t>
      </w:r>
      <w:r w:rsidR="00060646">
        <w:rPr>
          <w:spacing w:val="-5"/>
          <w:sz w:val="24"/>
        </w:rPr>
        <w:t xml:space="preserve"> </w:t>
      </w:r>
      <w:proofErr w:type="spellStart"/>
      <w:r w:rsidR="00B46B6E">
        <w:rPr>
          <w:sz w:val="24"/>
          <w:lang w:val="ru-RU"/>
        </w:rPr>
        <w:t>жовтня</w:t>
      </w:r>
      <w:proofErr w:type="spellEnd"/>
      <w:r w:rsidR="00060646">
        <w:rPr>
          <w:sz w:val="24"/>
        </w:rPr>
        <w:t xml:space="preserve"> 2024 </w:t>
      </w:r>
      <w:r w:rsidR="00060646">
        <w:rPr>
          <w:spacing w:val="-5"/>
          <w:sz w:val="24"/>
        </w:rPr>
        <w:t>р.</w:t>
      </w:r>
      <w:r w:rsidR="00060646">
        <w:rPr>
          <w:sz w:val="24"/>
        </w:rPr>
        <w:tab/>
        <w:t>м.</w:t>
      </w:r>
      <w:r w:rsidR="00060646">
        <w:rPr>
          <w:spacing w:val="-3"/>
          <w:sz w:val="24"/>
        </w:rPr>
        <w:t xml:space="preserve"> </w:t>
      </w:r>
      <w:r w:rsidR="00060646">
        <w:rPr>
          <w:sz w:val="24"/>
        </w:rPr>
        <w:t>Л</w:t>
      </w:r>
      <w:r w:rsidR="00060646">
        <w:rPr>
          <w:spacing w:val="2"/>
          <w:sz w:val="24"/>
        </w:rPr>
        <w:t xml:space="preserve"> </w:t>
      </w:r>
      <w:r w:rsidR="00060646">
        <w:rPr>
          <w:sz w:val="24"/>
        </w:rPr>
        <w:t>у</w:t>
      </w:r>
      <w:r w:rsidR="00060646">
        <w:rPr>
          <w:spacing w:val="-5"/>
          <w:sz w:val="24"/>
        </w:rPr>
        <w:t xml:space="preserve"> </w:t>
      </w:r>
      <w:r w:rsidR="00060646">
        <w:rPr>
          <w:sz w:val="24"/>
        </w:rPr>
        <w:t xml:space="preserve">ц ь </w:t>
      </w:r>
      <w:r w:rsidR="00060646">
        <w:rPr>
          <w:spacing w:val="-10"/>
          <w:sz w:val="24"/>
        </w:rPr>
        <w:t>к</w:t>
      </w:r>
      <w:r w:rsidR="00060646">
        <w:rPr>
          <w:sz w:val="24"/>
        </w:rPr>
        <w:tab/>
      </w:r>
      <w:r>
        <w:rPr>
          <w:sz w:val="24"/>
          <w:lang w:val="ru-RU"/>
        </w:rPr>
        <w:t xml:space="preserve"> </w:t>
      </w:r>
      <w:r w:rsidR="00060646">
        <w:rPr>
          <w:sz w:val="24"/>
        </w:rPr>
        <w:t>№</w:t>
      </w:r>
      <w:r w:rsidR="00060646">
        <w:rPr>
          <w:spacing w:val="-3"/>
          <w:sz w:val="24"/>
        </w:rPr>
        <w:t xml:space="preserve"> </w:t>
      </w:r>
      <w:r w:rsidR="00B46B6E">
        <w:rPr>
          <w:spacing w:val="-5"/>
          <w:sz w:val="24"/>
        </w:rPr>
        <w:t>2</w:t>
      </w:r>
    </w:p>
    <w:p w:rsidR="009B5051" w:rsidRDefault="009B5051">
      <w:pPr>
        <w:pStyle w:val="a3"/>
        <w:rPr>
          <w:sz w:val="24"/>
        </w:rPr>
      </w:pPr>
    </w:p>
    <w:p w:rsidR="009B5051" w:rsidRDefault="009B5051">
      <w:pPr>
        <w:pStyle w:val="a3"/>
        <w:spacing w:before="267"/>
        <w:rPr>
          <w:sz w:val="24"/>
        </w:rPr>
      </w:pPr>
    </w:p>
    <w:p w:rsidR="009B5051" w:rsidRDefault="00060646">
      <w:pPr>
        <w:pStyle w:val="a3"/>
        <w:spacing w:line="360" w:lineRule="auto"/>
        <w:ind w:left="102" w:right="5799"/>
      </w:pPr>
      <w:r>
        <w:t xml:space="preserve">Голова — Ю. </w:t>
      </w:r>
      <w:proofErr w:type="spellStart"/>
      <w:r>
        <w:t>Громик</w:t>
      </w:r>
      <w:proofErr w:type="spellEnd"/>
      <w:r>
        <w:t xml:space="preserve"> Секретар</w:t>
      </w:r>
      <w:r>
        <w:rPr>
          <w:spacing w:val="-3"/>
        </w:rPr>
        <w:t xml:space="preserve"> </w:t>
      </w:r>
      <w:r>
        <w:t>—</w:t>
      </w:r>
      <w:r>
        <w:rPr>
          <w:spacing w:val="-2"/>
        </w:rPr>
        <w:t xml:space="preserve"> </w:t>
      </w:r>
      <w:r>
        <w:t>І.</w:t>
      </w:r>
      <w:r>
        <w:rPr>
          <w:spacing w:val="-1"/>
        </w:rPr>
        <w:t xml:space="preserve"> </w:t>
      </w:r>
      <w:proofErr w:type="spellStart"/>
      <w:r>
        <w:rPr>
          <w:spacing w:val="-2"/>
        </w:rPr>
        <w:t>Манзак</w:t>
      </w:r>
      <w:proofErr w:type="spellEnd"/>
    </w:p>
    <w:p w:rsidR="009B5051" w:rsidRDefault="00060646">
      <w:pPr>
        <w:pStyle w:val="a3"/>
        <w:spacing w:before="309" w:line="360" w:lineRule="auto"/>
        <w:ind w:left="102"/>
      </w:pPr>
      <w:r>
        <w:t>СЛУХАЛИ: секретаря науково-мет</w:t>
      </w:r>
      <w:bookmarkStart w:id="0" w:name="_GoBack"/>
      <w:bookmarkEnd w:id="0"/>
      <w:r>
        <w:t xml:space="preserve">одичної ради І. </w:t>
      </w:r>
      <w:proofErr w:type="spellStart"/>
      <w:r>
        <w:t>Манзак</w:t>
      </w:r>
      <w:proofErr w:type="spellEnd"/>
      <w:r>
        <w:t xml:space="preserve"> про рекомендацію до використання у освітньому процесі та друк навчально-методичних праць.</w:t>
      </w:r>
    </w:p>
    <w:p w:rsidR="009B5051" w:rsidRDefault="009B5051">
      <w:pPr>
        <w:pStyle w:val="a3"/>
        <w:spacing w:before="162"/>
      </w:pPr>
    </w:p>
    <w:p w:rsidR="009B5051" w:rsidRDefault="00060646">
      <w:pPr>
        <w:pStyle w:val="a3"/>
        <w:spacing w:line="360" w:lineRule="auto"/>
        <w:ind w:left="102"/>
      </w:pPr>
      <w:r>
        <w:t>УХВАЛИЛИ: рекомендувати до використання у освітньому процесі та друку таке навчально-методичне видання:</w:t>
      </w:r>
    </w:p>
    <w:p w:rsidR="009B5051" w:rsidRDefault="009B5051">
      <w:pPr>
        <w:pStyle w:val="a3"/>
        <w:spacing w:before="20"/>
      </w:pPr>
    </w:p>
    <w:p w:rsidR="009A3375" w:rsidRPr="00A67082" w:rsidRDefault="009A3375" w:rsidP="009A3375">
      <w:pPr>
        <w:pStyle w:val="a5"/>
        <w:widowControl/>
        <w:numPr>
          <w:ilvl w:val="0"/>
          <w:numId w:val="1"/>
        </w:numPr>
        <w:autoSpaceDE/>
        <w:autoSpaceDN/>
        <w:spacing w:line="276" w:lineRule="auto"/>
        <w:ind w:left="357" w:hanging="357"/>
        <w:contextualSpacing/>
        <w:jc w:val="both"/>
        <w:rPr>
          <w:sz w:val="28"/>
          <w:szCs w:val="28"/>
        </w:rPr>
      </w:pPr>
      <w:proofErr w:type="spellStart"/>
      <w:r w:rsidRPr="00A67082">
        <w:rPr>
          <w:sz w:val="28"/>
          <w:szCs w:val="28"/>
        </w:rPr>
        <w:t>Чернета</w:t>
      </w:r>
      <w:proofErr w:type="spellEnd"/>
      <w:r w:rsidRPr="00A67082">
        <w:rPr>
          <w:sz w:val="28"/>
          <w:szCs w:val="28"/>
        </w:rPr>
        <w:t xml:space="preserve"> С. Ю., Степаненко В. І., Бєлкіна-Ковальчук О. В., Колосок А. М. Методичні рекомендації до структури та змісту кваліфікаційних робіт здобувачів освітніх ступенів бакалавра та магістра спеціальностей 011 Освітні, педагогічні науки, 231 Соціальна робота, 232 Соціальне забезпечення. 141 с. – 100 примірників за кошти авторів</w:t>
      </w:r>
      <w:r w:rsidRPr="009A3375">
        <w:rPr>
          <w:sz w:val="28"/>
          <w:szCs w:val="28"/>
        </w:rPr>
        <w:t>.</w:t>
      </w:r>
    </w:p>
    <w:p w:rsidR="009B5051" w:rsidRDefault="009B5051">
      <w:pPr>
        <w:pStyle w:val="a3"/>
        <w:spacing w:before="1" w:line="276" w:lineRule="auto"/>
        <w:ind w:left="821" w:right="105" w:hanging="360"/>
        <w:jc w:val="both"/>
      </w:pPr>
    </w:p>
    <w:p w:rsidR="009B5051" w:rsidRDefault="009B5051">
      <w:pPr>
        <w:pStyle w:val="a3"/>
      </w:pPr>
    </w:p>
    <w:p w:rsidR="009B5051" w:rsidRDefault="009B5051">
      <w:pPr>
        <w:pStyle w:val="a3"/>
        <w:spacing w:before="38"/>
      </w:pPr>
    </w:p>
    <w:p w:rsidR="009B5051" w:rsidRDefault="00060646">
      <w:pPr>
        <w:pStyle w:val="a3"/>
        <w:tabs>
          <w:tab w:val="left" w:pos="7605"/>
        </w:tabs>
        <w:ind w:left="102"/>
      </w:pPr>
      <w:r>
        <w:t>Секретар</w:t>
      </w:r>
      <w:r>
        <w:rPr>
          <w:spacing w:val="-10"/>
        </w:rPr>
        <w:t xml:space="preserve"> </w:t>
      </w:r>
      <w:r>
        <w:t>науково-методичної</w:t>
      </w:r>
      <w:r>
        <w:rPr>
          <w:spacing w:val="-9"/>
        </w:rPr>
        <w:t xml:space="preserve"> </w:t>
      </w:r>
      <w:r>
        <w:rPr>
          <w:spacing w:val="-4"/>
        </w:rPr>
        <w:t>ради</w:t>
      </w:r>
      <w:r>
        <w:tab/>
        <w:t>І.</w:t>
      </w:r>
      <w:r>
        <w:rPr>
          <w:spacing w:val="-1"/>
        </w:rPr>
        <w:t xml:space="preserve"> </w:t>
      </w:r>
      <w:proofErr w:type="spellStart"/>
      <w:r>
        <w:rPr>
          <w:spacing w:val="-2"/>
        </w:rPr>
        <w:t>Манзак</w:t>
      </w:r>
      <w:proofErr w:type="spellEnd"/>
    </w:p>
    <w:sectPr w:rsidR="009B5051">
      <w:type w:val="continuous"/>
      <w:pgSz w:w="11910" w:h="16840"/>
      <w:pgMar w:top="9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71F8"/>
    <w:multiLevelType w:val="hybridMultilevel"/>
    <w:tmpl w:val="EB20D19E"/>
    <w:lvl w:ilvl="0" w:tplc="1AC0B598">
      <w:start w:val="1"/>
      <w:numFmt w:val="decimal"/>
      <w:lvlText w:val="%1."/>
      <w:lvlJc w:val="left"/>
      <w:pPr>
        <w:ind w:left="333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B5051"/>
    <w:rsid w:val="00060646"/>
    <w:rsid w:val="009A3375"/>
    <w:rsid w:val="009B5051"/>
    <w:rsid w:val="009F68C2"/>
    <w:rsid w:val="00B4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76"/>
      <w:ind w:left="2507" w:right="2391" w:firstLine="1096"/>
    </w:pPr>
    <w:rPr>
      <w:b/>
      <w:bCs/>
      <w:sz w:val="28"/>
      <w:szCs w:val="28"/>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F68C2"/>
    <w:rPr>
      <w:rFonts w:ascii="Tahoma" w:hAnsi="Tahoma" w:cs="Tahoma"/>
      <w:sz w:val="16"/>
      <w:szCs w:val="16"/>
    </w:rPr>
  </w:style>
  <w:style w:type="character" w:customStyle="1" w:styleId="a7">
    <w:name w:val="Текст выноски Знак"/>
    <w:basedOn w:val="a0"/>
    <w:link w:val="a6"/>
    <w:uiPriority w:val="99"/>
    <w:semiHidden/>
    <w:rsid w:val="009F68C2"/>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76"/>
      <w:ind w:left="2507" w:right="2391" w:firstLine="1096"/>
    </w:pPr>
    <w:rPr>
      <w:b/>
      <w:bCs/>
      <w:sz w:val="28"/>
      <w:szCs w:val="28"/>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F68C2"/>
    <w:rPr>
      <w:rFonts w:ascii="Tahoma" w:hAnsi="Tahoma" w:cs="Tahoma"/>
      <w:sz w:val="16"/>
      <w:szCs w:val="16"/>
    </w:rPr>
  </w:style>
  <w:style w:type="character" w:customStyle="1" w:styleId="a7">
    <w:name w:val="Текст выноски Знак"/>
    <w:basedOn w:val="a0"/>
    <w:link w:val="a6"/>
    <w:uiPriority w:val="99"/>
    <w:semiHidden/>
    <w:rsid w:val="009F68C2"/>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725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2024-10-25T12:16:00Z</cp:lastPrinted>
  <dcterms:created xsi:type="dcterms:W3CDTF">2024-09-26T07:38:00Z</dcterms:created>
  <dcterms:modified xsi:type="dcterms:W3CDTF">2024-10-25T12:16:00Z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2010</vt:lpwstr>
  </property>
  <property fmtid="{D5CDD505-2E9C-101B-9397-08002B2CF9AE}" pid="4" name="LastSaved">
    <vt:filetime>2024-09-26T00:00:00Z</vt:filetime>
  </property>
  <property fmtid="{D5CDD505-2E9C-101B-9397-08002B2CF9AE}" pid="5" name="Producer">
    <vt:lpwstr>Microsoft® Word 2010</vt:lpwstr>
  </property>
</Properties>
</file>